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AB39D" w14:textId="37D667C4" w:rsidR="00747416" w:rsidRDefault="00073237" w:rsidP="00F42E65">
      <w:pPr>
        <w:jc w:val="center"/>
        <w:rPr>
          <w:b/>
          <w:bCs/>
        </w:rPr>
      </w:pPr>
      <w:r>
        <w:rPr>
          <w:b/>
          <w:bCs/>
          <w:noProof/>
        </w:rPr>
        <w:drawing>
          <wp:inline distT="0" distB="0" distL="0" distR="0" wp14:anchorId="772CB8C1" wp14:editId="4ABFB6D8">
            <wp:extent cx="1285875" cy="1228725"/>
            <wp:effectExtent l="0" t="0" r="9525" b="9525"/>
            <wp:docPr id="1" name="Picture 1" descr="561228_341408405938999_181200290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61228_341408405938999_1812002901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228725"/>
                    </a:xfrm>
                    <a:prstGeom prst="rect">
                      <a:avLst/>
                    </a:prstGeom>
                    <a:noFill/>
                    <a:ln>
                      <a:noFill/>
                    </a:ln>
                  </pic:spPr>
                </pic:pic>
              </a:graphicData>
            </a:graphic>
          </wp:inline>
        </w:drawing>
      </w:r>
      <w:bookmarkStart w:id="0" w:name="_GoBack"/>
      <w:bookmarkEnd w:id="0"/>
    </w:p>
    <w:p w14:paraId="2E373DA2" w14:textId="77777777" w:rsidR="004B0F72" w:rsidRDefault="004B0F72" w:rsidP="00F42E65">
      <w:pPr>
        <w:jc w:val="center"/>
        <w:rPr>
          <w:rFonts w:ascii="Microsoft Sans Serif" w:hAnsi="Microsoft Sans Serif" w:cs="Microsoft Sans Serif"/>
          <w:b/>
          <w:bCs/>
          <w:sz w:val="24"/>
          <w:szCs w:val="24"/>
        </w:rPr>
      </w:pPr>
    </w:p>
    <w:p w14:paraId="0DA98A0A" w14:textId="702995A8" w:rsidR="004B0F72" w:rsidRDefault="00F42E65" w:rsidP="00F42E65">
      <w:pPr>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Advisory Services</w:t>
      </w:r>
    </w:p>
    <w:p w14:paraId="64DC4F93" w14:textId="77777777" w:rsidR="004B0F72" w:rsidRDefault="004B0F72" w:rsidP="00E47B1F">
      <w:pPr>
        <w:rPr>
          <w:rFonts w:ascii="Microsoft Sans Serif" w:hAnsi="Microsoft Sans Serif" w:cs="Microsoft Sans Serif"/>
          <w:b/>
          <w:bCs/>
          <w:sz w:val="24"/>
          <w:szCs w:val="24"/>
        </w:rPr>
      </w:pPr>
    </w:p>
    <w:p w14:paraId="72E5B6EE" w14:textId="77777777" w:rsidR="004B0F72" w:rsidRDefault="004B0F72" w:rsidP="00E47B1F">
      <w:pPr>
        <w:rPr>
          <w:rFonts w:ascii="Microsoft Sans Serif" w:hAnsi="Microsoft Sans Serif" w:cs="Microsoft Sans Serif"/>
          <w:b/>
          <w:bCs/>
          <w:sz w:val="24"/>
          <w:szCs w:val="24"/>
        </w:rPr>
      </w:pPr>
    </w:p>
    <w:p w14:paraId="2E5614EC" w14:textId="77777777" w:rsidR="004B0F72" w:rsidRDefault="004B0F72" w:rsidP="002A0B73">
      <w:pPr>
        <w:jc w:val="center"/>
        <w:rPr>
          <w:rFonts w:ascii="Microsoft Sans Serif" w:hAnsi="Microsoft Sans Serif" w:cs="Microsoft Sans Serif"/>
          <w:b/>
          <w:bCs/>
          <w:sz w:val="24"/>
          <w:szCs w:val="24"/>
        </w:rPr>
      </w:pPr>
    </w:p>
    <w:p w14:paraId="6E095F08" w14:textId="77777777" w:rsidR="00574FB0" w:rsidRPr="008C5E10" w:rsidRDefault="008C5E10" w:rsidP="002A0B73">
      <w:pPr>
        <w:jc w:val="center"/>
        <w:rPr>
          <w:rFonts w:ascii="Microsoft Sans Serif" w:hAnsi="Microsoft Sans Serif" w:cs="Microsoft Sans Serif"/>
          <w:b/>
          <w:bCs/>
          <w:sz w:val="24"/>
          <w:szCs w:val="24"/>
        </w:rPr>
      </w:pPr>
      <w:r w:rsidRPr="008C5E10">
        <w:rPr>
          <w:rFonts w:ascii="Microsoft Sans Serif" w:hAnsi="Microsoft Sans Serif" w:cs="Microsoft Sans Serif"/>
          <w:b/>
          <w:bCs/>
          <w:sz w:val="24"/>
          <w:szCs w:val="24"/>
        </w:rPr>
        <w:t>Chief Ron Michalec</w:t>
      </w:r>
      <w:r w:rsidRPr="008C5E10">
        <w:rPr>
          <w:rFonts w:ascii="Microsoft Sans Serif" w:hAnsi="Microsoft Sans Serif" w:cs="Microsoft Sans Serif"/>
          <w:b/>
          <w:bCs/>
          <w:sz w:val="24"/>
          <w:szCs w:val="24"/>
        </w:rPr>
        <w:br/>
        <w:t>Consultant</w:t>
      </w:r>
    </w:p>
    <w:p w14:paraId="788F9D4E" w14:textId="77777777" w:rsidR="00574FB0" w:rsidRPr="008C5E10" w:rsidRDefault="00574FB0" w:rsidP="002A0B73">
      <w:pPr>
        <w:jc w:val="center"/>
        <w:rPr>
          <w:rFonts w:ascii="Microsoft Sans Serif" w:hAnsi="Microsoft Sans Serif" w:cs="Microsoft Sans Serif"/>
          <w:sz w:val="12"/>
          <w:szCs w:val="12"/>
        </w:rPr>
      </w:pPr>
    </w:p>
    <w:p w14:paraId="3892ACA7" w14:textId="77777777" w:rsidR="00574FB0" w:rsidRPr="008C5E10" w:rsidRDefault="00574FB0">
      <w:pPr>
        <w:jc w:val="both"/>
        <w:rPr>
          <w:rFonts w:ascii="Microsoft Sans Serif" w:hAnsi="Microsoft Sans Serif" w:cs="Microsoft Sans Serif"/>
          <w:sz w:val="28"/>
          <w:szCs w:val="28"/>
        </w:rPr>
      </w:pPr>
    </w:p>
    <w:p w14:paraId="6DF64B1F" w14:textId="3B56A337" w:rsidR="0006379C" w:rsidRPr="008C5E10" w:rsidRDefault="00226BCB" w:rsidP="00226BCB">
      <w:pPr>
        <w:rPr>
          <w:rFonts w:ascii="Microsoft Sans Serif" w:hAnsi="Microsoft Sans Serif" w:cs="Microsoft Sans Serif"/>
          <w:sz w:val="24"/>
          <w:szCs w:val="24"/>
        </w:rPr>
      </w:pPr>
      <w:r w:rsidRPr="008C5E10">
        <w:rPr>
          <w:rFonts w:ascii="Microsoft Sans Serif" w:hAnsi="Microsoft Sans Serif" w:cs="Microsoft Sans Serif"/>
          <w:sz w:val="24"/>
          <w:szCs w:val="24"/>
        </w:rPr>
        <w:t>Chief</w:t>
      </w:r>
      <w:r w:rsidR="00C834FC">
        <w:rPr>
          <w:rFonts w:ascii="Microsoft Sans Serif" w:hAnsi="Microsoft Sans Serif" w:cs="Microsoft Sans Serif"/>
          <w:sz w:val="24"/>
          <w:szCs w:val="24"/>
        </w:rPr>
        <w:t xml:space="preserve"> Ron Michalec </w:t>
      </w:r>
      <w:r w:rsidR="0001369C">
        <w:rPr>
          <w:rFonts w:ascii="Microsoft Sans Serif" w:hAnsi="Microsoft Sans Serif" w:cs="Microsoft Sans Serif"/>
          <w:sz w:val="24"/>
          <w:szCs w:val="24"/>
        </w:rPr>
        <w:t xml:space="preserve">is retired after 36 years </w:t>
      </w:r>
      <w:r w:rsidRPr="008C5E10">
        <w:rPr>
          <w:rFonts w:ascii="Microsoft Sans Serif" w:hAnsi="Microsoft Sans Serif" w:cs="Microsoft Sans Serif"/>
          <w:sz w:val="24"/>
          <w:szCs w:val="24"/>
        </w:rPr>
        <w:t>in law enforcement</w:t>
      </w:r>
      <w:r w:rsidR="0035782A" w:rsidRPr="008C5E10">
        <w:rPr>
          <w:rFonts w:ascii="Microsoft Sans Serif" w:hAnsi="Microsoft Sans Serif" w:cs="Microsoft Sans Serif"/>
          <w:sz w:val="24"/>
          <w:szCs w:val="24"/>
        </w:rPr>
        <w:t xml:space="preserve">.  </w:t>
      </w:r>
      <w:r w:rsidR="00173996">
        <w:rPr>
          <w:rFonts w:ascii="Microsoft Sans Serif" w:hAnsi="Microsoft Sans Serif" w:cs="Microsoft Sans Serif"/>
          <w:sz w:val="24"/>
          <w:szCs w:val="24"/>
        </w:rPr>
        <w:t xml:space="preserve">Chief Michalec served </w:t>
      </w:r>
      <w:r w:rsidR="00173996" w:rsidRPr="008C5E10">
        <w:rPr>
          <w:rFonts w:ascii="Microsoft Sans Serif" w:hAnsi="Microsoft Sans Serif" w:cs="Microsoft Sans Serif"/>
          <w:sz w:val="24"/>
          <w:szCs w:val="24"/>
        </w:rPr>
        <w:t xml:space="preserve">13 years as Chief of Police for The Ohio State University where he was in command of 69 employees including 56 full-time sworn officers. He also served </w:t>
      </w:r>
      <w:r w:rsidR="00173996">
        <w:rPr>
          <w:rFonts w:ascii="Microsoft Sans Serif" w:hAnsi="Microsoft Sans Serif" w:cs="Microsoft Sans Serif"/>
          <w:sz w:val="24"/>
          <w:szCs w:val="24"/>
        </w:rPr>
        <w:t xml:space="preserve">one year as a patrol officer in the city of Concord, New Hampshire; nine years </w:t>
      </w:r>
      <w:r w:rsidR="00173996" w:rsidRPr="008C5E10">
        <w:rPr>
          <w:rFonts w:ascii="Microsoft Sans Serif" w:hAnsi="Microsoft Sans Serif" w:cs="Microsoft Sans Serif"/>
          <w:sz w:val="24"/>
          <w:szCs w:val="24"/>
        </w:rPr>
        <w:t>as Chief of Police for the Vi</w:t>
      </w:r>
      <w:r w:rsidR="00173996">
        <w:rPr>
          <w:rFonts w:ascii="Microsoft Sans Serif" w:hAnsi="Microsoft Sans Serif" w:cs="Microsoft Sans Serif"/>
          <w:sz w:val="24"/>
          <w:szCs w:val="24"/>
        </w:rPr>
        <w:t xml:space="preserve">llage of Munroe Falls, Ohio; nine years as Chief of Police for the Village of </w:t>
      </w:r>
      <w:r w:rsidR="00173996" w:rsidRPr="008C5E10">
        <w:rPr>
          <w:rFonts w:ascii="Microsoft Sans Serif" w:hAnsi="Microsoft Sans Serif" w:cs="Microsoft Sans Serif"/>
          <w:sz w:val="24"/>
          <w:szCs w:val="24"/>
        </w:rPr>
        <w:t>Hudson, Ohio</w:t>
      </w:r>
      <w:r w:rsidR="00173996">
        <w:rPr>
          <w:rFonts w:ascii="Microsoft Sans Serif" w:hAnsi="Microsoft Sans Serif" w:cs="Microsoft Sans Serif"/>
          <w:sz w:val="24"/>
          <w:szCs w:val="24"/>
        </w:rPr>
        <w:t>;</w:t>
      </w:r>
      <w:r w:rsidR="00173996" w:rsidRPr="008C5E10">
        <w:rPr>
          <w:rFonts w:ascii="Microsoft Sans Serif" w:hAnsi="Microsoft Sans Serif" w:cs="Microsoft Sans Serif"/>
          <w:sz w:val="24"/>
          <w:szCs w:val="24"/>
        </w:rPr>
        <w:t xml:space="preserve"> and </w:t>
      </w:r>
      <w:r w:rsidR="00173996">
        <w:rPr>
          <w:rFonts w:ascii="Microsoft Sans Serif" w:hAnsi="Microsoft Sans Serif" w:cs="Microsoft Sans Serif"/>
          <w:sz w:val="24"/>
          <w:szCs w:val="24"/>
        </w:rPr>
        <w:t xml:space="preserve">four years as </w:t>
      </w:r>
      <w:r w:rsidR="00173996" w:rsidRPr="008C5E10">
        <w:rPr>
          <w:rFonts w:ascii="Microsoft Sans Serif" w:hAnsi="Microsoft Sans Serif" w:cs="Microsoft Sans Serif"/>
          <w:sz w:val="24"/>
          <w:szCs w:val="24"/>
        </w:rPr>
        <w:t>Chief of Poli</w:t>
      </w:r>
      <w:r w:rsidR="00173996">
        <w:rPr>
          <w:rFonts w:ascii="Microsoft Sans Serif" w:hAnsi="Microsoft Sans Serif" w:cs="Microsoft Sans Serif"/>
          <w:sz w:val="24"/>
          <w:szCs w:val="24"/>
        </w:rPr>
        <w:t xml:space="preserve">ce for the City of </w:t>
      </w:r>
      <w:r w:rsidR="00173996" w:rsidRPr="008C5E10">
        <w:rPr>
          <w:rFonts w:ascii="Microsoft Sans Serif" w:hAnsi="Microsoft Sans Serif" w:cs="Microsoft Sans Serif"/>
          <w:sz w:val="24"/>
          <w:szCs w:val="24"/>
        </w:rPr>
        <w:t>Pepper Pike</w:t>
      </w:r>
      <w:r w:rsidR="00173996">
        <w:rPr>
          <w:rFonts w:ascii="Microsoft Sans Serif" w:hAnsi="Microsoft Sans Serif" w:cs="Microsoft Sans Serif"/>
          <w:sz w:val="24"/>
          <w:szCs w:val="24"/>
        </w:rPr>
        <w:t>, Ohio</w:t>
      </w:r>
      <w:r w:rsidR="00173996" w:rsidRPr="008C5E10">
        <w:rPr>
          <w:rFonts w:ascii="Microsoft Sans Serif" w:hAnsi="Microsoft Sans Serif" w:cs="Microsoft Sans Serif"/>
          <w:sz w:val="24"/>
          <w:szCs w:val="24"/>
        </w:rPr>
        <w:t xml:space="preserve">. </w:t>
      </w:r>
      <w:r w:rsidR="00173996">
        <w:rPr>
          <w:rFonts w:ascii="Microsoft Sans Serif" w:hAnsi="Microsoft Sans Serif" w:cs="Microsoft Sans Serif"/>
          <w:sz w:val="24"/>
          <w:szCs w:val="24"/>
        </w:rPr>
        <w:t>Chief Michalec</w:t>
      </w:r>
      <w:r w:rsidR="008C5E10">
        <w:rPr>
          <w:rFonts w:ascii="Microsoft Sans Serif" w:hAnsi="Microsoft Sans Serif" w:cs="Microsoft Sans Serif"/>
          <w:sz w:val="24"/>
          <w:szCs w:val="24"/>
        </w:rPr>
        <w:t xml:space="preserve"> is currently an auxiliary police officer with the Seville, Ohio Police Department.</w:t>
      </w:r>
    </w:p>
    <w:p w14:paraId="1CACD6E8" w14:textId="77777777" w:rsidR="0006379C" w:rsidRPr="008C5E10" w:rsidRDefault="0006379C" w:rsidP="00226BCB">
      <w:pPr>
        <w:rPr>
          <w:rFonts w:ascii="Microsoft Sans Serif" w:hAnsi="Microsoft Sans Serif" w:cs="Microsoft Sans Serif"/>
          <w:sz w:val="24"/>
          <w:szCs w:val="24"/>
        </w:rPr>
      </w:pPr>
    </w:p>
    <w:p w14:paraId="2DBD3276" w14:textId="6851319D" w:rsidR="0006379C" w:rsidRPr="008C5E10" w:rsidRDefault="00226BCB" w:rsidP="00226BCB">
      <w:pPr>
        <w:rPr>
          <w:rFonts w:ascii="Microsoft Sans Serif" w:hAnsi="Microsoft Sans Serif" w:cs="Microsoft Sans Serif"/>
          <w:sz w:val="24"/>
          <w:szCs w:val="24"/>
        </w:rPr>
      </w:pPr>
      <w:r w:rsidRPr="008C5E10">
        <w:rPr>
          <w:rFonts w:ascii="Microsoft Sans Serif" w:hAnsi="Microsoft Sans Serif" w:cs="Microsoft Sans Serif"/>
          <w:sz w:val="24"/>
          <w:szCs w:val="24"/>
        </w:rPr>
        <w:t xml:space="preserve">Chief Michalec holds both a Bachelor’s degree in Secondary Education and a Master’s in Technical Education from the University of Akron.  </w:t>
      </w:r>
      <w:r w:rsidR="00173996" w:rsidRPr="008C5E10">
        <w:rPr>
          <w:rFonts w:ascii="Microsoft Sans Serif" w:hAnsi="Microsoft Sans Serif" w:cs="Microsoft Sans Serif"/>
          <w:sz w:val="24"/>
          <w:szCs w:val="24"/>
        </w:rPr>
        <w:t>From 2007 to 2016</w:t>
      </w:r>
      <w:r w:rsidR="00173996">
        <w:rPr>
          <w:rFonts w:ascii="Microsoft Sans Serif" w:hAnsi="Microsoft Sans Serif" w:cs="Microsoft Sans Serif"/>
          <w:sz w:val="24"/>
          <w:szCs w:val="24"/>
        </w:rPr>
        <w:t>,</w:t>
      </w:r>
      <w:r w:rsidR="00173996" w:rsidRPr="008C5E10">
        <w:rPr>
          <w:rFonts w:ascii="Microsoft Sans Serif" w:hAnsi="Microsoft Sans Serif" w:cs="Microsoft Sans Serif"/>
          <w:sz w:val="24"/>
          <w:szCs w:val="24"/>
        </w:rPr>
        <w:t xml:space="preserve"> </w:t>
      </w:r>
      <w:r w:rsidR="00173996">
        <w:rPr>
          <w:rFonts w:ascii="Microsoft Sans Serif" w:hAnsi="Microsoft Sans Serif" w:cs="Microsoft Sans Serif"/>
          <w:sz w:val="24"/>
          <w:szCs w:val="24"/>
        </w:rPr>
        <w:t xml:space="preserve">he </w:t>
      </w:r>
      <w:r w:rsidR="00173996" w:rsidRPr="008C5E10">
        <w:rPr>
          <w:rFonts w:ascii="Microsoft Sans Serif" w:hAnsi="Microsoft Sans Serif" w:cs="Microsoft Sans Serif"/>
          <w:sz w:val="24"/>
          <w:szCs w:val="24"/>
        </w:rPr>
        <w:t>was a full-time assistant professor of Criminal Justice Studies in the Public Service Technologies Department at the University of Akron</w:t>
      </w:r>
      <w:r w:rsidR="00173996">
        <w:rPr>
          <w:rFonts w:ascii="Microsoft Sans Serif" w:hAnsi="Microsoft Sans Serif" w:cs="Microsoft Sans Serif"/>
          <w:sz w:val="24"/>
          <w:szCs w:val="24"/>
        </w:rPr>
        <w:t xml:space="preserve">.  </w:t>
      </w:r>
      <w:r w:rsidRPr="008C5E10">
        <w:rPr>
          <w:rFonts w:ascii="Microsoft Sans Serif" w:hAnsi="Microsoft Sans Serif" w:cs="Microsoft Sans Serif"/>
          <w:sz w:val="24"/>
          <w:szCs w:val="24"/>
        </w:rPr>
        <w:t>While Chief of Police at Hu</w:t>
      </w:r>
      <w:r w:rsidR="0035782A" w:rsidRPr="008C5E10">
        <w:rPr>
          <w:rFonts w:ascii="Microsoft Sans Serif" w:hAnsi="Microsoft Sans Serif" w:cs="Microsoft Sans Serif"/>
          <w:sz w:val="24"/>
          <w:szCs w:val="24"/>
        </w:rPr>
        <w:t>dson, he taught Criminal Justice study</w:t>
      </w:r>
      <w:r w:rsidRPr="008C5E10">
        <w:rPr>
          <w:rFonts w:ascii="Microsoft Sans Serif" w:hAnsi="Microsoft Sans Serif" w:cs="Microsoft Sans Serif"/>
          <w:sz w:val="24"/>
          <w:szCs w:val="24"/>
        </w:rPr>
        <w:t xml:space="preserve"> courses on a part-time basis at Akron University.  He is </w:t>
      </w:r>
      <w:r w:rsidR="0006379C" w:rsidRPr="008C5E10">
        <w:rPr>
          <w:rFonts w:ascii="Microsoft Sans Serif" w:hAnsi="Microsoft Sans Serif" w:cs="Microsoft Sans Serif"/>
          <w:sz w:val="24"/>
          <w:szCs w:val="24"/>
        </w:rPr>
        <w:t xml:space="preserve">a certified </w:t>
      </w:r>
      <w:r w:rsidR="00C834FC">
        <w:rPr>
          <w:rFonts w:ascii="Microsoft Sans Serif" w:hAnsi="Microsoft Sans Serif" w:cs="Microsoft Sans Serif"/>
          <w:sz w:val="24"/>
          <w:szCs w:val="24"/>
        </w:rPr>
        <w:t xml:space="preserve">instructor with </w:t>
      </w:r>
      <w:r w:rsidRPr="008C5E10">
        <w:rPr>
          <w:rFonts w:ascii="Microsoft Sans Serif" w:hAnsi="Microsoft Sans Serif" w:cs="Microsoft Sans Serif"/>
          <w:sz w:val="24"/>
          <w:szCs w:val="24"/>
        </w:rPr>
        <w:t>the Ohio Pe</w:t>
      </w:r>
      <w:r w:rsidR="0006379C" w:rsidRPr="008C5E10">
        <w:rPr>
          <w:rFonts w:ascii="Microsoft Sans Serif" w:hAnsi="Microsoft Sans Serif" w:cs="Microsoft Sans Serif"/>
          <w:sz w:val="24"/>
          <w:szCs w:val="24"/>
        </w:rPr>
        <w:t>ace Officer’s Trainin</w:t>
      </w:r>
      <w:r w:rsidR="00B46A9B">
        <w:rPr>
          <w:rFonts w:ascii="Microsoft Sans Serif" w:hAnsi="Microsoft Sans Serif" w:cs="Microsoft Sans Serif"/>
          <w:sz w:val="24"/>
          <w:szCs w:val="24"/>
        </w:rPr>
        <w:t xml:space="preserve">g Council and currently teaches part-time </w:t>
      </w:r>
      <w:r w:rsidR="0006379C" w:rsidRPr="008C5E10">
        <w:rPr>
          <w:rFonts w:ascii="Microsoft Sans Serif" w:hAnsi="Microsoft Sans Serif" w:cs="Microsoft Sans Serif"/>
          <w:sz w:val="24"/>
          <w:szCs w:val="24"/>
        </w:rPr>
        <w:t>at the University of Akron Basic Police Academy.</w:t>
      </w:r>
      <w:r w:rsidR="00C834FC">
        <w:rPr>
          <w:rFonts w:ascii="Microsoft Sans Serif" w:hAnsi="Microsoft Sans Serif" w:cs="Microsoft Sans Serif"/>
          <w:sz w:val="24"/>
          <w:szCs w:val="24"/>
        </w:rPr>
        <w:t xml:space="preserve">  He has also served as an instructor at the Richfield, Ohio</w:t>
      </w:r>
      <w:r w:rsidR="00173996">
        <w:rPr>
          <w:rFonts w:ascii="Microsoft Sans Serif" w:hAnsi="Microsoft Sans Serif" w:cs="Microsoft Sans Serif"/>
          <w:sz w:val="24"/>
          <w:szCs w:val="24"/>
        </w:rPr>
        <w:t>,</w:t>
      </w:r>
      <w:r w:rsidR="00C834FC">
        <w:rPr>
          <w:rFonts w:ascii="Microsoft Sans Serif" w:hAnsi="Microsoft Sans Serif" w:cs="Microsoft Sans Serif"/>
          <w:sz w:val="24"/>
          <w:szCs w:val="24"/>
        </w:rPr>
        <w:t xml:space="preserve"> Ohio Peace Officer Training Academy.</w:t>
      </w:r>
    </w:p>
    <w:p w14:paraId="4E45AAD7" w14:textId="77777777" w:rsidR="0006379C" w:rsidRPr="008C5E10" w:rsidRDefault="0006379C" w:rsidP="00226BCB">
      <w:pPr>
        <w:rPr>
          <w:rFonts w:ascii="Microsoft Sans Serif" w:hAnsi="Microsoft Sans Serif" w:cs="Microsoft Sans Serif"/>
          <w:sz w:val="24"/>
          <w:szCs w:val="24"/>
        </w:rPr>
      </w:pPr>
    </w:p>
    <w:p w14:paraId="61B7C901" w14:textId="4AE9FE7D" w:rsidR="00226BCB" w:rsidRPr="008C5E10" w:rsidRDefault="00226BCB" w:rsidP="00226BCB">
      <w:pPr>
        <w:rPr>
          <w:rFonts w:ascii="Microsoft Sans Serif" w:hAnsi="Microsoft Sans Serif" w:cs="Microsoft Sans Serif"/>
          <w:sz w:val="24"/>
          <w:szCs w:val="24"/>
        </w:rPr>
      </w:pPr>
      <w:r w:rsidRPr="008C5E10">
        <w:rPr>
          <w:rFonts w:ascii="Microsoft Sans Serif" w:hAnsi="Microsoft Sans Serif" w:cs="Microsoft Sans Serif"/>
          <w:sz w:val="24"/>
          <w:szCs w:val="24"/>
        </w:rPr>
        <w:t xml:space="preserve">Chief Michalec has participated in numerous law enforcement </w:t>
      </w:r>
      <w:r w:rsidR="0006379C" w:rsidRPr="008C5E10">
        <w:rPr>
          <w:rFonts w:ascii="Microsoft Sans Serif" w:hAnsi="Microsoft Sans Serif" w:cs="Microsoft Sans Serif"/>
          <w:sz w:val="24"/>
          <w:szCs w:val="24"/>
        </w:rPr>
        <w:t xml:space="preserve">in-service </w:t>
      </w:r>
      <w:r w:rsidRPr="008C5E10">
        <w:rPr>
          <w:rFonts w:ascii="Microsoft Sans Serif" w:hAnsi="Microsoft Sans Serif" w:cs="Microsoft Sans Serif"/>
          <w:sz w:val="24"/>
          <w:szCs w:val="24"/>
        </w:rPr>
        <w:t>educational courses.  He is a member of both the International Chiefs of Police and the Ohio Association of Chiefs of Police.  He was selected as a Police Management Consultant within the Advisory Services Division of the Ohio Association of Chiefs of Police in 1991.  H</w:t>
      </w:r>
      <w:r w:rsidR="0035782A" w:rsidRPr="008C5E10">
        <w:rPr>
          <w:rFonts w:ascii="Microsoft Sans Serif" w:hAnsi="Microsoft Sans Serif" w:cs="Microsoft Sans Serif"/>
          <w:sz w:val="24"/>
          <w:szCs w:val="24"/>
        </w:rPr>
        <w:t>e has conducted numerous chief of police, mid</w:t>
      </w:r>
      <w:r w:rsidR="00B46A9B">
        <w:rPr>
          <w:rFonts w:ascii="Microsoft Sans Serif" w:hAnsi="Microsoft Sans Serif" w:cs="Microsoft Sans Serif"/>
          <w:sz w:val="24"/>
          <w:szCs w:val="24"/>
        </w:rPr>
        <w:t>-</w:t>
      </w:r>
      <w:r w:rsidR="0035782A" w:rsidRPr="008C5E10">
        <w:rPr>
          <w:rFonts w:ascii="Microsoft Sans Serif" w:hAnsi="Microsoft Sans Serif" w:cs="Microsoft Sans Serif"/>
          <w:sz w:val="24"/>
          <w:szCs w:val="24"/>
        </w:rPr>
        <w:t>lev</w:t>
      </w:r>
      <w:r w:rsidR="00B46A9B">
        <w:rPr>
          <w:rFonts w:ascii="Microsoft Sans Serif" w:hAnsi="Microsoft Sans Serif" w:cs="Microsoft Sans Serif"/>
          <w:sz w:val="24"/>
          <w:szCs w:val="24"/>
        </w:rPr>
        <w:t>el management</w:t>
      </w:r>
      <w:r w:rsidR="0035782A" w:rsidRPr="008C5E10">
        <w:rPr>
          <w:rFonts w:ascii="Microsoft Sans Serif" w:hAnsi="Microsoft Sans Serif" w:cs="Microsoft Sans Serif"/>
          <w:sz w:val="24"/>
          <w:szCs w:val="24"/>
        </w:rPr>
        <w:t xml:space="preserve"> and first line supervisor assessments throughout Ohio. </w:t>
      </w:r>
      <w:r w:rsidRPr="008C5E10">
        <w:rPr>
          <w:rFonts w:ascii="Microsoft Sans Serif" w:hAnsi="Microsoft Sans Serif" w:cs="Microsoft Sans Serif"/>
          <w:sz w:val="24"/>
          <w:szCs w:val="24"/>
        </w:rPr>
        <w:t xml:space="preserve">Chief Michalec successfully completed the annual Assessment Center Training conducted by the Ohio Association of Chiefs of Police </w:t>
      </w:r>
      <w:r w:rsidR="00173996">
        <w:rPr>
          <w:rFonts w:ascii="Microsoft Sans Serif" w:hAnsi="Microsoft Sans Serif" w:cs="Microsoft Sans Serif"/>
          <w:sz w:val="24"/>
          <w:szCs w:val="24"/>
        </w:rPr>
        <w:t>annually</w:t>
      </w:r>
      <w:r w:rsidRPr="008C5E10">
        <w:rPr>
          <w:rFonts w:ascii="Microsoft Sans Serif" w:hAnsi="Microsoft Sans Serif" w:cs="Microsoft Sans Serif"/>
          <w:sz w:val="24"/>
          <w:szCs w:val="24"/>
        </w:rPr>
        <w:t xml:space="preserve"> from 2002</w:t>
      </w:r>
      <w:r w:rsidR="0035782A" w:rsidRPr="008C5E10">
        <w:rPr>
          <w:rFonts w:ascii="Microsoft Sans Serif" w:hAnsi="Microsoft Sans Serif" w:cs="Microsoft Sans Serif"/>
          <w:sz w:val="24"/>
          <w:szCs w:val="24"/>
        </w:rPr>
        <w:t xml:space="preserve"> through 2017</w:t>
      </w:r>
      <w:r w:rsidRPr="008C5E10">
        <w:rPr>
          <w:rFonts w:ascii="Microsoft Sans Serif" w:hAnsi="Microsoft Sans Serif" w:cs="Microsoft Sans Serif"/>
          <w:sz w:val="24"/>
          <w:szCs w:val="24"/>
        </w:rPr>
        <w:t>.</w:t>
      </w:r>
    </w:p>
    <w:p w14:paraId="62A70F77" w14:textId="77777777" w:rsidR="00574FB0" w:rsidRPr="008C5E10" w:rsidRDefault="0035782A" w:rsidP="00574FB0">
      <w:pPr>
        <w:jc w:val="right"/>
        <w:rPr>
          <w:rFonts w:ascii="Microsoft Sans Serif" w:hAnsi="Microsoft Sans Serif" w:cs="Microsoft Sans Serif"/>
        </w:rPr>
      </w:pPr>
      <w:r w:rsidRPr="008C5E10">
        <w:rPr>
          <w:rFonts w:ascii="Microsoft Sans Serif" w:hAnsi="Microsoft Sans Serif" w:cs="Microsoft Sans Serif"/>
        </w:rPr>
        <w:t>4/17</w:t>
      </w:r>
    </w:p>
    <w:p w14:paraId="3E093BD8" w14:textId="77777777" w:rsidR="00574FB0" w:rsidRPr="008C5E10" w:rsidRDefault="00574FB0">
      <w:pPr>
        <w:jc w:val="both"/>
        <w:rPr>
          <w:rFonts w:ascii="Microsoft Sans Serif" w:hAnsi="Microsoft Sans Serif" w:cs="Microsoft Sans Serif"/>
        </w:rPr>
      </w:pPr>
    </w:p>
    <w:sectPr w:rsidR="00574FB0" w:rsidRPr="008C5E10" w:rsidSect="00CD7AF2">
      <w:headerReference w:type="default" r:id="rId8"/>
      <w:footerReference w:type="default" r:id="rId9"/>
      <w:pgSz w:w="12240" w:h="15840" w:code="1"/>
      <w:pgMar w:top="720" w:right="1800" w:bottom="720" w:left="180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E17C9" w14:textId="77777777" w:rsidR="00E47B1F" w:rsidRDefault="00E47B1F">
      <w:r>
        <w:separator/>
      </w:r>
    </w:p>
  </w:endnote>
  <w:endnote w:type="continuationSeparator" w:id="0">
    <w:p w14:paraId="7EC812AD" w14:textId="77777777" w:rsidR="00E47B1F" w:rsidRDefault="00E4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7C9F3" w14:textId="77777777" w:rsidR="00E47B1F" w:rsidRPr="00D803DF" w:rsidRDefault="00E47B1F" w:rsidP="00D803DF">
    <w:pPr>
      <w:spacing w:after="120"/>
      <w:ind w:left="180"/>
      <w:rPr>
        <w:rFonts w:eastAsia="Arial Unicode MS"/>
        <w:bCs/>
        <w:color w:val="000000"/>
        <w:sz w:val="20"/>
        <w:szCs w:val="20"/>
      </w:rPr>
    </w:pPr>
    <w:r w:rsidRPr="00D803DF">
      <w:rPr>
        <w:sz w:val="20"/>
        <w:szCs w:val="20"/>
      </w:rPr>
      <w:t>“OACP recommends that biographical information regarding Assessment Team members be provided by the Client to the candidates in advance of the date of the Assessment Center to offer them an opportunity to identify any potential conflicts of interest.  It is also recommended that the bios be provided to candidates as far in advance as possible, but at least</w:t>
    </w:r>
    <w:r w:rsidRPr="00D803DF">
      <w:rPr>
        <w:rFonts w:eastAsia="Arial Unicode MS"/>
        <w:sz w:val="20"/>
        <w:szCs w:val="20"/>
      </w:rPr>
      <w:t xml:space="preserve"> 14 days prior to the Assessment Center.”</w:t>
    </w:r>
  </w:p>
  <w:p w14:paraId="75EB4943" w14:textId="77777777" w:rsidR="00E47B1F" w:rsidRPr="00D803DF" w:rsidRDefault="00E47B1F">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9B1BA" w14:textId="77777777" w:rsidR="00E47B1F" w:rsidRDefault="00E47B1F">
      <w:r>
        <w:separator/>
      </w:r>
    </w:p>
  </w:footnote>
  <w:footnote w:type="continuationSeparator" w:id="0">
    <w:p w14:paraId="0A5ABBB6" w14:textId="77777777" w:rsidR="00E47B1F" w:rsidRDefault="00E47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1A76E" w14:textId="66E37926" w:rsidR="00E47B1F" w:rsidRPr="00747416" w:rsidRDefault="00E47B1F" w:rsidP="00747416">
    <w:pPr>
      <w:pStyle w:val="Header"/>
      <w:jc w:val="center"/>
      <w:rPr>
        <w:sz w:val="12"/>
        <w:szCs w:val="12"/>
      </w:rPr>
    </w:pPr>
  </w:p>
  <w:p w14:paraId="5D68B847" w14:textId="77777777" w:rsidR="00E47B1F" w:rsidRDefault="00E47B1F" w:rsidP="00747416">
    <w:pPr>
      <w:pStyle w:val="Header"/>
      <w:jc w:val="center"/>
      <w:rPr>
        <w:rFonts w:ascii="Arial Rounded MT Bold" w:hAnsi="Arial Rounded MT Bold"/>
        <w:color w:val="00336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EE1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07"/>
    <w:rsid w:val="0001369C"/>
    <w:rsid w:val="0006379C"/>
    <w:rsid w:val="00073237"/>
    <w:rsid w:val="00132B8C"/>
    <w:rsid w:val="00173996"/>
    <w:rsid w:val="001D440C"/>
    <w:rsid w:val="001E00E5"/>
    <w:rsid w:val="002105A6"/>
    <w:rsid w:val="00226BCB"/>
    <w:rsid w:val="002A0B73"/>
    <w:rsid w:val="0035782A"/>
    <w:rsid w:val="004B0F72"/>
    <w:rsid w:val="00574FB0"/>
    <w:rsid w:val="00583724"/>
    <w:rsid w:val="0061650E"/>
    <w:rsid w:val="00670438"/>
    <w:rsid w:val="00747416"/>
    <w:rsid w:val="00761F31"/>
    <w:rsid w:val="008A7A58"/>
    <w:rsid w:val="008C5E10"/>
    <w:rsid w:val="008C6C15"/>
    <w:rsid w:val="00B46A9B"/>
    <w:rsid w:val="00B81407"/>
    <w:rsid w:val="00C834FC"/>
    <w:rsid w:val="00CD7AF2"/>
    <w:rsid w:val="00D478C0"/>
    <w:rsid w:val="00D803DF"/>
    <w:rsid w:val="00DB7E2F"/>
    <w:rsid w:val="00E4448D"/>
    <w:rsid w:val="00E4486D"/>
    <w:rsid w:val="00E47B1F"/>
    <w:rsid w:val="00E573E2"/>
    <w:rsid w:val="00F016CF"/>
    <w:rsid w:val="00F42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14:docId w14:val="33113398"/>
  <w15:docId w15:val="{054BFA0A-F075-417F-9982-E1F9D883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4FB0"/>
    <w:pPr>
      <w:tabs>
        <w:tab w:val="center" w:pos="4320"/>
        <w:tab w:val="right" w:pos="8640"/>
      </w:tabs>
    </w:pPr>
  </w:style>
  <w:style w:type="paragraph" w:styleId="Footer">
    <w:name w:val="footer"/>
    <w:basedOn w:val="Normal"/>
    <w:rsid w:val="00574FB0"/>
    <w:pPr>
      <w:tabs>
        <w:tab w:val="center" w:pos="4320"/>
        <w:tab w:val="right" w:pos="8640"/>
      </w:tabs>
    </w:pPr>
  </w:style>
  <w:style w:type="paragraph" w:styleId="BalloonText">
    <w:name w:val="Balloon Text"/>
    <w:basedOn w:val="Normal"/>
    <w:semiHidden/>
    <w:rsid w:val="00747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Chief Wayne C</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Wayne C</dc:title>
  <dc:subject/>
  <dc:creator>tac</dc:creator>
  <cp:keywords/>
  <cp:lastModifiedBy>Miller</cp:lastModifiedBy>
  <cp:revision>3</cp:revision>
  <cp:lastPrinted>2017-04-05T22:57:00Z</cp:lastPrinted>
  <dcterms:created xsi:type="dcterms:W3CDTF">2017-04-06T14:53:00Z</dcterms:created>
  <dcterms:modified xsi:type="dcterms:W3CDTF">2017-04-06T14:54:00Z</dcterms:modified>
</cp:coreProperties>
</file>